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CFB" w:rsidRPr="003B3CFB" w:rsidRDefault="0016133A" w:rsidP="003B3CFB">
      <w:pPr>
        <w:spacing w:after="0" w:line="240" w:lineRule="auto"/>
        <w:jc w:val="center"/>
        <w:rPr>
          <w:rFonts w:ascii="Times New Roman" w:eastAsia="Times New Roman" w:hAnsi="Times New Roman" w:cs="Times New Roman"/>
          <w:b/>
          <w:sz w:val="32"/>
          <w:szCs w:val="32"/>
          <w:u w:val="single"/>
        </w:rPr>
      </w:pPr>
      <w:r>
        <w:fldChar w:fldCharType="begin"/>
      </w:r>
      <w:r>
        <w:instrText xml:space="preserve"> HYPERLINK "http://iisuniv.ac.in/instructions-graduands-0" </w:instrText>
      </w:r>
      <w:r>
        <w:fldChar w:fldCharType="separate"/>
      </w:r>
      <w:r w:rsidR="003B3CFB">
        <w:rPr>
          <w:rFonts w:ascii="Times New Roman" w:eastAsia="Times New Roman" w:hAnsi="Times New Roman" w:cs="Times New Roman"/>
          <w:b/>
          <w:sz w:val="32"/>
          <w:szCs w:val="32"/>
          <w:u w:val="single"/>
        </w:rPr>
        <w:t>Rules for award of Merit Positions and Gold M</w:t>
      </w:r>
      <w:r w:rsidR="003B3CFB" w:rsidRPr="00A33213">
        <w:rPr>
          <w:rFonts w:ascii="Times New Roman" w:eastAsia="Times New Roman" w:hAnsi="Times New Roman" w:cs="Times New Roman"/>
          <w:b/>
          <w:sz w:val="32"/>
          <w:szCs w:val="32"/>
          <w:u w:val="single"/>
        </w:rPr>
        <w:t>edals</w:t>
      </w:r>
      <w:r>
        <w:rPr>
          <w:rFonts w:ascii="Times New Roman" w:eastAsia="Times New Roman" w:hAnsi="Times New Roman" w:cs="Times New Roman"/>
          <w:b/>
          <w:sz w:val="32"/>
          <w:szCs w:val="32"/>
          <w:u w:val="single"/>
        </w:rPr>
        <w:fldChar w:fldCharType="end"/>
      </w:r>
      <w:r w:rsidR="003B3CFB" w:rsidRPr="003B3CFB">
        <w:rPr>
          <w:rFonts w:ascii="Times New Roman" w:eastAsia="Times New Roman" w:hAnsi="Times New Roman" w:cs="Times New Roman"/>
          <w:b/>
          <w:sz w:val="32"/>
          <w:szCs w:val="32"/>
          <w:u w:val="single"/>
        </w:rPr>
        <w:t>/Plaques</w:t>
      </w:r>
    </w:p>
    <w:p w:rsidR="003B3CFB" w:rsidRDefault="007B6935" w:rsidP="003B3CFB">
      <w:pPr>
        <w:spacing w:before="100" w:beforeAutospacing="1" w:after="100" w:afterAutospacing="1"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At the end of each academic year, </w:t>
      </w:r>
      <w:r w:rsidR="003B3CFB" w:rsidRPr="001D32A5">
        <w:rPr>
          <w:rFonts w:ascii="Times New Roman" w:eastAsia="Times New Roman" w:hAnsi="Times New Roman" w:cs="Times New Roman"/>
          <w:sz w:val="24"/>
          <w:szCs w:val="24"/>
        </w:rPr>
        <w:t xml:space="preserve">Gold Medals/Merit Certificates </w:t>
      </w:r>
      <w:r>
        <w:rPr>
          <w:rFonts w:ascii="Times New Roman" w:eastAsia="Times New Roman" w:hAnsi="Times New Roman" w:cs="Times New Roman"/>
          <w:sz w:val="24"/>
          <w:szCs w:val="24"/>
        </w:rPr>
        <w:t xml:space="preserve">will be </w:t>
      </w:r>
      <w:r w:rsidR="003B3CFB" w:rsidRPr="001D32A5">
        <w:rPr>
          <w:rFonts w:ascii="Times New Roman" w:eastAsia="Times New Roman" w:hAnsi="Times New Roman" w:cs="Times New Roman"/>
          <w:sz w:val="24"/>
          <w:szCs w:val="24"/>
        </w:rPr>
        <w:t>awarded to the toppers of all UG and PG programmes in each of the three faculties viz. Arts and Social Sciences, Science and Commerce &amp; Management</w:t>
      </w:r>
      <w:r>
        <w:rPr>
          <w:rFonts w:ascii="Times New Roman" w:eastAsia="Times New Roman" w:hAnsi="Times New Roman" w:cs="Times New Roman"/>
          <w:sz w:val="24"/>
          <w:szCs w:val="24"/>
        </w:rPr>
        <w:t xml:space="preserve"> as well as to the toppers of </w:t>
      </w:r>
      <w:r w:rsidR="003B3CFB" w:rsidRPr="001D32A5">
        <w:rPr>
          <w:rFonts w:ascii="Times New Roman" w:eastAsia="Times New Roman" w:hAnsi="Times New Roman" w:cs="Times New Roman"/>
          <w:sz w:val="24"/>
          <w:szCs w:val="24"/>
        </w:rPr>
        <w:t xml:space="preserve">Advanced Diploma Courses </w:t>
      </w:r>
      <w:r>
        <w:rPr>
          <w:rFonts w:ascii="Times New Roman" w:eastAsia="Times New Roman" w:hAnsi="Times New Roman" w:cs="Times New Roman"/>
          <w:sz w:val="24"/>
          <w:szCs w:val="24"/>
        </w:rPr>
        <w:t>in Add-on P</w:t>
      </w:r>
      <w:r w:rsidR="003B3CFB">
        <w:rPr>
          <w:rFonts w:ascii="Times New Roman" w:eastAsia="Times New Roman" w:hAnsi="Times New Roman" w:cs="Times New Roman"/>
          <w:sz w:val="24"/>
          <w:szCs w:val="24"/>
        </w:rPr>
        <w:t>rogrammes</w:t>
      </w:r>
      <w:r w:rsidR="003B3CFB" w:rsidRPr="001D32A5">
        <w:rPr>
          <w:rFonts w:ascii="Times New Roman" w:eastAsia="Times New Roman" w:hAnsi="Times New Roman" w:cs="Times New Roman"/>
          <w:sz w:val="24"/>
          <w:szCs w:val="24"/>
        </w:rPr>
        <w:t xml:space="preserve">. Gold Medals / </w:t>
      </w:r>
      <w:r w:rsidR="003B3CFB">
        <w:rPr>
          <w:rFonts w:ascii="Times New Roman" w:eastAsia="Times New Roman" w:hAnsi="Times New Roman" w:cs="Times New Roman"/>
          <w:sz w:val="24"/>
          <w:szCs w:val="24"/>
        </w:rPr>
        <w:t xml:space="preserve">Plaques/ </w:t>
      </w:r>
      <w:r w:rsidR="003B3CFB" w:rsidRPr="001D32A5">
        <w:rPr>
          <w:rFonts w:ascii="Times New Roman" w:eastAsia="Times New Roman" w:hAnsi="Times New Roman" w:cs="Times New Roman"/>
          <w:sz w:val="24"/>
          <w:szCs w:val="24"/>
        </w:rPr>
        <w:t xml:space="preserve">Merit Certificates </w:t>
      </w:r>
      <w:r>
        <w:rPr>
          <w:rFonts w:ascii="Times New Roman" w:eastAsia="Times New Roman" w:hAnsi="Times New Roman" w:cs="Times New Roman"/>
          <w:sz w:val="24"/>
          <w:szCs w:val="24"/>
        </w:rPr>
        <w:t>will be</w:t>
      </w:r>
      <w:r w:rsidR="003B3CFB">
        <w:rPr>
          <w:rFonts w:ascii="Times New Roman" w:eastAsia="Times New Roman" w:hAnsi="Times New Roman" w:cs="Times New Roman"/>
          <w:sz w:val="24"/>
          <w:szCs w:val="24"/>
        </w:rPr>
        <w:t xml:space="preserve"> awarded </w:t>
      </w:r>
      <w:r w:rsidR="003B3CFB" w:rsidRPr="001D32A5">
        <w:rPr>
          <w:rFonts w:ascii="Times New Roman" w:eastAsia="Times New Roman" w:hAnsi="Times New Roman" w:cs="Times New Roman"/>
          <w:sz w:val="24"/>
          <w:szCs w:val="24"/>
        </w:rPr>
        <w:t>based on the</w:t>
      </w:r>
      <w:r w:rsidR="003B3CFB">
        <w:rPr>
          <w:rFonts w:ascii="Times New Roman" w:eastAsia="Times New Roman" w:hAnsi="Times New Roman" w:cs="Times New Roman"/>
          <w:sz w:val="24"/>
          <w:szCs w:val="24"/>
        </w:rPr>
        <w:t>ir</w:t>
      </w:r>
      <w:r w:rsidR="003B3CFB" w:rsidRPr="001D32A5">
        <w:rPr>
          <w:rFonts w:ascii="Times New Roman" w:eastAsia="Times New Roman" w:hAnsi="Times New Roman" w:cs="Times New Roman"/>
          <w:sz w:val="24"/>
          <w:szCs w:val="24"/>
        </w:rPr>
        <w:t xml:space="preserve"> aggregate performance in all the semesters/trimesters of study for that particular course / programme</w:t>
      </w:r>
      <w:r w:rsidR="003B3CFB">
        <w:rPr>
          <w:rFonts w:ascii="Times New Roman" w:eastAsia="Times New Roman" w:hAnsi="Times New Roman" w:cs="Times New Roman"/>
          <w:sz w:val="24"/>
          <w:szCs w:val="24"/>
        </w:rPr>
        <w:t xml:space="preserve">. </w:t>
      </w:r>
    </w:p>
    <w:p w:rsidR="003B3CFB" w:rsidRPr="001D32A5" w:rsidRDefault="003B3CFB" w:rsidP="003B3CFB">
      <w:pPr>
        <w:spacing w:before="100" w:beforeAutospacing="1" w:after="100" w:afterAutospacing="1" w:line="240" w:lineRule="auto"/>
        <w:jc w:val="both"/>
        <w:rPr>
          <w:rFonts w:ascii="Times New Roman" w:eastAsia="Times New Roman" w:hAnsi="Times New Roman" w:cs="Times New Roman"/>
          <w:sz w:val="24"/>
          <w:szCs w:val="24"/>
        </w:rPr>
      </w:pPr>
      <w:r w:rsidRPr="001D32A5">
        <w:rPr>
          <w:rFonts w:ascii="Times New Roman" w:eastAsia="Times New Roman" w:hAnsi="Times New Roman" w:cs="Times New Roman"/>
          <w:b/>
          <w:bCs/>
          <w:sz w:val="24"/>
          <w:szCs w:val="24"/>
        </w:rPr>
        <w:t>RULES FOR AWARD OF MERIT CERTIFICATES</w:t>
      </w:r>
    </w:p>
    <w:p w:rsidR="003B3CFB" w:rsidRPr="001D32A5" w:rsidRDefault="003B3CFB" w:rsidP="003B3CFB">
      <w:pPr>
        <w:spacing w:before="100" w:beforeAutospacing="1" w:after="100" w:afterAutospacing="1" w:line="240" w:lineRule="auto"/>
        <w:ind w:left="360"/>
        <w:jc w:val="both"/>
        <w:rPr>
          <w:rFonts w:ascii="Times New Roman" w:eastAsia="Times New Roman" w:hAnsi="Times New Roman" w:cs="Times New Roman"/>
          <w:sz w:val="24"/>
          <w:szCs w:val="24"/>
        </w:rPr>
      </w:pPr>
      <w:r w:rsidRPr="001D32A5">
        <w:rPr>
          <w:rFonts w:ascii="Times New Roman" w:eastAsia="Times New Roman" w:hAnsi="Times New Roman" w:cs="Times New Roman"/>
          <w:sz w:val="24"/>
          <w:szCs w:val="24"/>
        </w:rPr>
        <w:t>Any student w</w:t>
      </w:r>
      <w:r w:rsidR="00365B07">
        <w:rPr>
          <w:rFonts w:ascii="Times New Roman" w:eastAsia="Times New Roman" w:hAnsi="Times New Roman" w:cs="Times New Roman"/>
          <w:sz w:val="24"/>
          <w:szCs w:val="24"/>
        </w:rPr>
        <w:t>ho completes graduation or post-</w:t>
      </w:r>
      <w:r w:rsidR="00365B07" w:rsidRPr="001D32A5">
        <w:rPr>
          <w:rFonts w:ascii="Times New Roman" w:eastAsia="Times New Roman" w:hAnsi="Times New Roman" w:cs="Times New Roman"/>
          <w:sz w:val="24"/>
          <w:szCs w:val="24"/>
        </w:rPr>
        <w:t>graduation</w:t>
      </w:r>
      <w:r w:rsidRPr="001D32A5">
        <w:rPr>
          <w:rFonts w:ascii="Times New Roman" w:eastAsia="Times New Roman" w:hAnsi="Times New Roman" w:cs="Times New Roman"/>
          <w:sz w:val="24"/>
          <w:szCs w:val="24"/>
        </w:rPr>
        <w:t xml:space="preserve"> from any of the faculties in an academic session of the University, shall be placed in the order of merit, subject to the following conditions:</w:t>
      </w:r>
    </w:p>
    <w:p w:rsidR="003B3CFB" w:rsidRPr="001D32A5" w:rsidRDefault="003B3CFB" w:rsidP="003B3CFB">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1D32A5">
        <w:rPr>
          <w:rFonts w:ascii="Times New Roman" w:eastAsia="Times New Roman" w:hAnsi="Times New Roman" w:cs="Times New Roman"/>
          <w:sz w:val="24"/>
          <w:szCs w:val="24"/>
        </w:rPr>
        <w:t>The number of merit positions to be awarded in a programme will be as follows:</w:t>
      </w:r>
    </w:p>
    <w:tbl>
      <w:tblPr>
        <w:tblW w:w="900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0"/>
        <w:gridCol w:w="4140"/>
        <w:gridCol w:w="3870"/>
      </w:tblGrid>
      <w:tr w:rsidR="003B3CFB" w:rsidRPr="001D32A5" w:rsidTr="0086681D">
        <w:trPr>
          <w:tblHeader/>
          <w:tblCellSpacing w:w="0" w:type="dxa"/>
          <w:jc w:val="center"/>
        </w:trPr>
        <w:tc>
          <w:tcPr>
            <w:tcW w:w="990" w:type="dxa"/>
            <w:vAlign w:val="center"/>
            <w:hideMark/>
          </w:tcPr>
          <w:p w:rsidR="003B3CFB" w:rsidRPr="001D32A5" w:rsidRDefault="003B3CFB" w:rsidP="007160A1">
            <w:pPr>
              <w:spacing w:before="100" w:beforeAutospacing="1" w:after="100" w:afterAutospacing="1" w:line="240" w:lineRule="auto"/>
              <w:jc w:val="center"/>
              <w:rPr>
                <w:rFonts w:ascii="Times New Roman" w:eastAsia="Times New Roman" w:hAnsi="Times New Roman" w:cs="Times New Roman"/>
                <w:b/>
                <w:bCs/>
                <w:sz w:val="24"/>
                <w:szCs w:val="24"/>
              </w:rPr>
            </w:pPr>
            <w:proofErr w:type="spellStart"/>
            <w:r w:rsidRPr="001D32A5">
              <w:rPr>
                <w:rFonts w:ascii="Times New Roman" w:eastAsia="Times New Roman" w:hAnsi="Times New Roman" w:cs="Times New Roman"/>
                <w:b/>
                <w:bCs/>
                <w:sz w:val="24"/>
                <w:szCs w:val="24"/>
              </w:rPr>
              <w:t>S.No</w:t>
            </w:r>
            <w:proofErr w:type="spellEnd"/>
          </w:p>
        </w:tc>
        <w:tc>
          <w:tcPr>
            <w:tcW w:w="4140" w:type="dxa"/>
            <w:vAlign w:val="center"/>
            <w:hideMark/>
          </w:tcPr>
          <w:p w:rsidR="003B3CFB" w:rsidRPr="001D32A5" w:rsidRDefault="003B3CFB" w:rsidP="007160A1">
            <w:pPr>
              <w:spacing w:before="100" w:beforeAutospacing="1" w:after="100" w:afterAutospacing="1" w:line="240" w:lineRule="auto"/>
              <w:jc w:val="center"/>
              <w:rPr>
                <w:rFonts w:ascii="Times New Roman" w:eastAsia="Times New Roman" w:hAnsi="Times New Roman" w:cs="Times New Roman"/>
                <w:b/>
                <w:bCs/>
                <w:sz w:val="24"/>
                <w:szCs w:val="24"/>
              </w:rPr>
            </w:pPr>
            <w:r w:rsidRPr="001D32A5">
              <w:rPr>
                <w:rFonts w:ascii="Times New Roman" w:eastAsia="Times New Roman" w:hAnsi="Times New Roman" w:cs="Times New Roman"/>
                <w:b/>
                <w:bCs/>
                <w:sz w:val="24"/>
                <w:szCs w:val="24"/>
              </w:rPr>
              <w:t>No. of Students in a Programme</w:t>
            </w:r>
          </w:p>
        </w:tc>
        <w:tc>
          <w:tcPr>
            <w:tcW w:w="3870" w:type="dxa"/>
            <w:vAlign w:val="center"/>
            <w:hideMark/>
          </w:tcPr>
          <w:p w:rsidR="003B3CFB" w:rsidRPr="001D32A5" w:rsidRDefault="003B3CFB" w:rsidP="007160A1">
            <w:pPr>
              <w:spacing w:before="100" w:beforeAutospacing="1" w:after="100" w:afterAutospacing="1" w:line="240" w:lineRule="auto"/>
              <w:jc w:val="center"/>
              <w:rPr>
                <w:rFonts w:ascii="Times New Roman" w:eastAsia="Times New Roman" w:hAnsi="Times New Roman" w:cs="Times New Roman"/>
                <w:b/>
                <w:bCs/>
                <w:sz w:val="24"/>
                <w:szCs w:val="24"/>
              </w:rPr>
            </w:pPr>
            <w:r w:rsidRPr="001D32A5">
              <w:rPr>
                <w:rFonts w:ascii="Times New Roman" w:eastAsia="Times New Roman" w:hAnsi="Times New Roman" w:cs="Times New Roman"/>
                <w:b/>
                <w:bCs/>
                <w:sz w:val="24"/>
                <w:szCs w:val="24"/>
              </w:rPr>
              <w:t>No. of  Merit Positions</w:t>
            </w:r>
          </w:p>
        </w:tc>
      </w:tr>
      <w:tr w:rsidR="003B3CFB" w:rsidRPr="001D32A5" w:rsidTr="0086681D">
        <w:trPr>
          <w:tblCellSpacing w:w="0" w:type="dxa"/>
          <w:jc w:val="center"/>
        </w:trPr>
        <w:tc>
          <w:tcPr>
            <w:tcW w:w="990" w:type="dxa"/>
            <w:vAlign w:val="center"/>
            <w:hideMark/>
          </w:tcPr>
          <w:p w:rsidR="003B3CFB" w:rsidRPr="001D32A5" w:rsidRDefault="003B3CFB" w:rsidP="007160A1">
            <w:pPr>
              <w:spacing w:before="100" w:beforeAutospacing="1" w:after="100" w:afterAutospacing="1" w:line="240" w:lineRule="auto"/>
              <w:jc w:val="center"/>
              <w:rPr>
                <w:rFonts w:ascii="Times New Roman" w:eastAsia="Times New Roman" w:hAnsi="Times New Roman" w:cs="Times New Roman"/>
                <w:sz w:val="24"/>
                <w:szCs w:val="24"/>
              </w:rPr>
            </w:pPr>
            <w:r w:rsidRPr="001D32A5">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p>
        </w:tc>
        <w:tc>
          <w:tcPr>
            <w:tcW w:w="4140" w:type="dxa"/>
            <w:vAlign w:val="center"/>
            <w:hideMark/>
          </w:tcPr>
          <w:p w:rsidR="007160A1" w:rsidRDefault="007160A1" w:rsidP="007160A1">
            <w:pPr>
              <w:spacing w:before="100" w:beforeAutospacing="1" w:after="100" w:afterAutospacing="1" w:line="240" w:lineRule="auto"/>
              <w:jc w:val="center"/>
              <w:rPr>
                <w:rFonts w:ascii="Times New Roman" w:eastAsia="Times New Roman" w:hAnsi="Times New Roman" w:cs="Times New Roman"/>
                <w:sz w:val="24"/>
                <w:szCs w:val="24"/>
              </w:rPr>
            </w:pPr>
            <w:r w:rsidRPr="007160A1">
              <w:rPr>
                <w:rFonts w:ascii="Times New Roman" w:eastAsia="Times New Roman" w:hAnsi="Times New Roman" w:cs="Times New Roman"/>
                <w:sz w:val="24"/>
                <w:szCs w:val="24"/>
                <w:u w:val="single"/>
              </w:rPr>
              <w:t>&gt;</w:t>
            </w:r>
            <w:r w:rsidRPr="007160A1">
              <w:rPr>
                <w:rFonts w:ascii="Times New Roman" w:eastAsia="Times New Roman" w:hAnsi="Times New Roman" w:cs="Times New Roman"/>
                <w:sz w:val="24"/>
                <w:szCs w:val="24"/>
              </w:rPr>
              <w:t xml:space="preserve"> 50</w:t>
            </w:r>
            <w:r>
              <w:rPr>
                <w:rFonts w:ascii="Times New Roman" w:eastAsia="Times New Roman" w:hAnsi="Times New Roman" w:cs="Times New Roman"/>
                <w:sz w:val="24"/>
                <w:szCs w:val="24"/>
              </w:rPr>
              <w:t xml:space="preserve"> </w:t>
            </w:r>
          </w:p>
          <w:p w:rsidR="003B3CFB" w:rsidRPr="001D32A5" w:rsidRDefault="0086681D" w:rsidP="007160A1">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B3CFB" w:rsidRPr="001D32A5">
              <w:rPr>
                <w:rFonts w:ascii="Times New Roman" w:eastAsia="Times New Roman" w:hAnsi="Times New Roman" w:cs="Times New Roman"/>
                <w:sz w:val="24"/>
                <w:szCs w:val="24"/>
              </w:rPr>
              <w:t>50 &amp; above</w:t>
            </w:r>
            <w:r>
              <w:rPr>
                <w:rFonts w:ascii="Times New Roman" w:eastAsia="Times New Roman" w:hAnsi="Times New Roman" w:cs="Times New Roman"/>
                <w:sz w:val="24"/>
                <w:szCs w:val="24"/>
              </w:rPr>
              <w:t>)</w:t>
            </w:r>
          </w:p>
        </w:tc>
        <w:tc>
          <w:tcPr>
            <w:tcW w:w="3870" w:type="dxa"/>
            <w:vAlign w:val="center"/>
            <w:hideMark/>
          </w:tcPr>
          <w:p w:rsidR="003B3CFB" w:rsidRPr="001D32A5" w:rsidRDefault="003B3CFB" w:rsidP="007160A1">
            <w:pPr>
              <w:spacing w:before="100" w:beforeAutospacing="1" w:after="100" w:afterAutospacing="1" w:line="240" w:lineRule="auto"/>
              <w:jc w:val="center"/>
              <w:rPr>
                <w:rFonts w:ascii="Times New Roman" w:eastAsia="Times New Roman" w:hAnsi="Times New Roman" w:cs="Times New Roman"/>
                <w:sz w:val="24"/>
                <w:szCs w:val="24"/>
              </w:rPr>
            </w:pPr>
            <w:r w:rsidRPr="001D32A5">
              <w:rPr>
                <w:rFonts w:ascii="Times New Roman" w:eastAsia="Times New Roman" w:hAnsi="Times New Roman" w:cs="Times New Roman"/>
                <w:sz w:val="24"/>
                <w:szCs w:val="24"/>
              </w:rPr>
              <w:t>10</w:t>
            </w:r>
          </w:p>
        </w:tc>
      </w:tr>
      <w:tr w:rsidR="003B3CFB" w:rsidRPr="001D32A5" w:rsidTr="0086681D">
        <w:trPr>
          <w:tblCellSpacing w:w="0" w:type="dxa"/>
          <w:jc w:val="center"/>
        </w:trPr>
        <w:tc>
          <w:tcPr>
            <w:tcW w:w="990" w:type="dxa"/>
            <w:vAlign w:val="center"/>
            <w:hideMark/>
          </w:tcPr>
          <w:p w:rsidR="003B3CFB" w:rsidRPr="001D32A5" w:rsidRDefault="003B3CFB" w:rsidP="007160A1">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140" w:type="dxa"/>
            <w:vAlign w:val="center"/>
            <w:hideMark/>
          </w:tcPr>
          <w:p w:rsidR="007160A1" w:rsidRPr="007160A1" w:rsidRDefault="007160A1" w:rsidP="007160A1">
            <w:pPr>
              <w:spacing w:before="100" w:beforeAutospacing="1" w:after="100" w:afterAutospacing="1" w:line="240" w:lineRule="auto"/>
              <w:jc w:val="center"/>
              <w:rPr>
                <w:rFonts w:ascii="Times New Roman" w:eastAsia="Times New Roman" w:hAnsi="Times New Roman" w:cs="Times New Roman"/>
                <w:sz w:val="24"/>
                <w:szCs w:val="24"/>
              </w:rPr>
            </w:pPr>
            <w:r w:rsidRPr="007160A1">
              <w:rPr>
                <w:rFonts w:ascii="Times New Roman" w:eastAsia="Times New Roman" w:hAnsi="Times New Roman" w:cs="Times New Roman"/>
                <w:sz w:val="24"/>
                <w:szCs w:val="24"/>
                <w:u w:val="single"/>
              </w:rPr>
              <w:t>&gt;</w:t>
            </w:r>
            <w:r>
              <w:rPr>
                <w:rFonts w:ascii="Times New Roman" w:eastAsia="Times New Roman" w:hAnsi="Times New Roman" w:cs="Times New Roman"/>
                <w:sz w:val="24"/>
                <w:szCs w:val="24"/>
              </w:rPr>
              <w:t xml:space="preserve"> 10 to &lt; 50</w:t>
            </w:r>
          </w:p>
          <w:p w:rsidR="003B3CFB" w:rsidRPr="001D32A5" w:rsidRDefault="0086681D" w:rsidP="007160A1">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160A1">
              <w:rPr>
                <w:rFonts w:ascii="Times New Roman" w:eastAsia="Times New Roman" w:hAnsi="Times New Roman" w:cs="Times New Roman"/>
                <w:sz w:val="24"/>
                <w:szCs w:val="24"/>
              </w:rPr>
              <w:t>Less than 50</w:t>
            </w:r>
            <w:r w:rsidR="003B3CFB">
              <w:rPr>
                <w:rFonts w:ascii="Times New Roman" w:eastAsia="Times New Roman" w:hAnsi="Times New Roman" w:cs="Times New Roman"/>
                <w:sz w:val="24"/>
                <w:szCs w:val="24"/>
              </w:rPr>
              <w:t xml:space="preserve"> </w:t>
            </w:r>
            <w:r w:rsidR="007160A1">
              <w:rPr>
                <w:rFonts w:ascii="Times New Roman" w:eastAsia="Times New Roman" w:hAnsi="Times New Roman" w:cs="Times New Roman"/>
                <w:sz w:val="24"/>
                <w:szCs w:val="24"/>
              </w:rPr>
              <w:t xml:space="preserve">but </w:t>
            </w:r>
            <w:r>
              <w:rPr>
                <w:rFonts w:ascii="Times New Roman" w:eastAsia="Times New Roman" w:hAnsi="Times New Roman" w:cs="Times New Roman"/>
                <w:sz w:val="24"/>
                <w:szCs w:val="24"/>
              </w:rPr>
              <w:t xml:space="preserve">10 and </w:t>
            </w:r>
            <w:r w:rsidR="007160A1">
              <w:rPr>
                <w:rFonts w:ascii="Times New Roman" w:eastAsia="Times New Roman" w:hAnsi="Times New Roman" w:cs="Times New Roman"/>
                <w:sz w:val="24"/>
                <w:szCs w:val="24"/>
              </w:rPr>
              <w:t>more than 10</w:t>
            </w:r>
            <w:r>
              <w:rPr>
                <w:rFonts w:ascii="Times New Roman" w:eastAsia="Times New Roman" w:hAnsi="Times New Roman" w:cs="Times New Roman"/>
                <w:sz w:val="24"/>
                <w:szCs w:val="24"/>
              </w:rPr>
              <w:t>)</w:t>
            </w:r>
            <w:r w:rsidR="003B3CFB">
              <w:rPr>
                <w:rFonts w:ascii="Times New Roman" w:eastAsia="Times New Roman" w:hAnsi="Times New Roman" w:cs="Times New Roman"/>
                <w:sz w:val="24"/>
                <w:szCs w:val="24"/>
              </w:rPr>
              <w:t xml:space="preserve"> </w:t>
            </w:r>
          </w:p>
        </w:tc>
        <w:tc>
          <w:tcPr>
            <w:tcW w:w="3870" w:type="dxa"/>
            <w:vAlign w:val="center"/>
            <w:hideMark/>
          </w:tcPr>
          <w:p w:rsidR="003B3CFB" w:rsidRPr="001D32A5" w:rsidRDefault="003B3CFB" w:rsidP="007160A1">
            <w:pPr>
              <w:spacing w:before="100" w:beforeAutospacing="1" w:after="100" w:afterAutospacing="1" w:line="240" w:lineRule="auto"/>
              <w:jc w:val="center"/>
              <w:rPr>
                <w:rFonts w:ascii="Times New Roman" w:eastAsia="Times New Roman" w:hAnsi="Times New Roman" w:cs="Times New Roman"/>
                <w:sz w:val="24"/>
                <w:szCs w:val="24"/>
              </w:rPr>
            </w:pPr>
            <w:r w:rsidRPr="001D32A5">
              <w:rPr>
                <w:rFonts w:ascii="Times New Roman" w:eastAsia="Times New Roman" w:hAnsi="Times New Roman" w:cs="Times New Roman"/>
                <w:sz w:val="24"/>
                <w:szCs w:val="24"/>
              </w:rPr>
              <w:t>5</w:t>
            </w:r>
          </w:p>
        </w:tc>
      </w:tr>
      <w:tr w:rsidR="003B3CFB" w:rsidRPr="001D32A5" w:rsidTr="0086681D">
        <w:trPr>
          <w:tblCellSpacing w:w="0" w:type="dxa"/>
          <w:jc w:val="center"/>
        </w:trPr>
        <w:tc>
          <w:tcPr>
            <w:tcW w:w="990" w:type="dxa"/>
            <w:vAlign w:val="center"/>
            <w:hideMark/>
          </w:tcPr>
          <w:p w:rsidR="003B3CFB" w:rsidRPr="001D32A5" w:rsidRDefault="003B3CFB" w:rsidP="007160A1">
            <w:pPr>
              <w:spacing w:before="100" w:beforeAutospacing="1" w:after="100" w:afterAutospacing="1" w:line="240" w:lineRule="auto"/>
              <w:jc w:val="center"/>
              <w:rPr>
                <w:rFonts w:ascii="Times New Roman" w:eastAsia="Times New Roman" w:hAnsi="Times New Roman" w:cs="Times New Roman"/>
                <w:sz w:val="24"/>
                <w:szCs w:val="24"/>
              </w:rPr>
            </w:pPr>
            <w:r w:rsidRPr="001D32A5">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p>
        </w:tc>
        <w:tc>
          <w:tcPr>
            <w:tcW w:w="4140" w:type="dxa"/>
            <w:vAlign w:val="center"/>
            <w:hideMark/>
          </w:tcPr>
          <w:p w:rsidR="003D62AE" w:rsidRDefault="003D62AE" w:rsidP="007160A1">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&lt; 10</w:t>
            </w:r>
          </w:p>
          <w:p w:rsidR="003B3CFB" w:rsidRPr="001D32A5" w:rsidRDefault="005A0054" w:rsidP="007160A1">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B3CFB" w:rsidRPr="001D32A5">
              <w:rPr>
                <w:rFonts w:ascii="Times New Roman" w:eastAsia="Times New Roman" w:hAnsi="Times New Roman" w:cs="Times New Roman"/>
                <w:sz w:val="24"/>
                <w:szCs w:val="24"/>
              </w:rPr>
              <w:t>Less than 10</w:t>
            </w:r>
            <w:r>
              <w:rPr>
                <w:rFonts w:ascii="Times New Roman" w:eastAsia="Times New Roman" w:hAnsi="Times New Roman" w:cs="Times New Roman"/>
                <w:sz w:val="24"/>
                <w:szCs w:val="24"/>
              </w:rPr>
              <w:t>)</w:t>
            </w:r>
          </w:p>
        </w:tc>
        <w:tc>
          <w:tcPr>
            <w:tcW w:w="3870" w:type="dxa"/>
            <w:vAlign w:val="center"/>
            <w:hideMark/>
          </w:tcPr>
          <w:p w:rsidR="003B3CFB" w:rsidRPr="001D32A5" w:rsidRDefault="003B3CFB" w:rsidP="007160A1">
            <w:pPr>
              <w:spacing w:before="100" w:beforeAutospacing="1" w:after="100" w:afterAutospacing="1" w:line="240" w:lineRule="auto"/>
              <w:jc w:val="center"/>
              <w:rPr>
                <w:rFonts w:ascii="Times New Roman" w:eastAsia="Times New Roman" w:hAnsi="Times New Roman" w:cs="Times New Roman"/>
                <w:sz w:val="24"/>
                <w:szCs w:val="24"/>
              </w:rPr>
            </w:pPr>
            <w:r w:rsidRPr="001D32A5">
              <w:rPr>
                <w:rFonts w:ascii="Times New Roman" w:eastAsia="Times New Roman" w:hAnsi="Times New Roman" w:cs="Times New Roman"/>
                <w:sz w:val="24"/>
                <w:szCs w:val="24"/>
              </w:rPr>
              <w:t xml:space="preserve">3 but not more than 50% of total </w:t>
            </w:r>
            <w:r>
              <w:rPr>
                <w:rFonts w:ascii="Times New Roman" w:eastAsia="Times New Roman" w:hAnsi="Times New Roman" w:cs="Times New Roman"/>
                <w:sz w:val="24"/>
                <w:szCs w:val="24"/>
              </w:rPr>
              <w:t xml:space="preserve">     </w:t>
            </w:r>
            <w:r w:rsidRPr="001D32A5">
              <w:rPr>
                <w:rFonts w:ascii="Times New Roman" w:eastAsia="Times New Roman" w:hAnsi="Times New Roman" w:cs="Times New Roman"/>
                <w:sz w:val="24"/>
                <w:szCs w:val="24"/>
              </w:rPr>
              <w:t xml:space="preserve">students </w:t>
            </w:r>
            <w:r>
              <w:rPr>
                <w:rFonts w:ascii="Times New Roman" w:eastAsia="Times New Roman" w:hAnsi="Times New Roman" w:cs="Times New Roman"/>
                <w:sz w:val="24"/>
                <w:szCs w:val="24"/>
              </w:rPr>
              <w:t>in</w:t>
            </w:r>
            <w:r w:rsidRPr="001D32A5">
              <w:rPr>
                <w:rFonts w:ascii="Times New Roman" w:eastAsia="Times New Roman" w:hAnsi="Times New Roman" w:cs="Times New Roman"/>
                <w:sz w:val="24"/>
                <w:szCs w:val="24"/>
              </w:rPr>
              <w:t xml:space="preserve"> the programme</w:t>
            </w:r>
          </w:p>
        </w:tc>
      </w:tr>
    </w:tbl>
    <w:p w:rsidR="003B3CFB" w:rsidRPr="001D32A5" w:rsidRDefault="003B3CFB" w:rsidP="00601447">
      <w:pPr>
        <w:spacing w:before="100" w:beforeAutospacing="1" w:after="100" w:afterAutospacing="1" w:line="240" w:lineRule="auto"/>
        <w:jc w:val="both"/>
        <w:rPr>
          <w:rFonts w:ascii="Times New Roman" w:eastAsia="Times New Roman" w:hAnsi="Times New Roman" w:cs="Times New Roman"/>
          <w:sz w:val="24"/>
          <w:szCs w:val="24"/>
        </w:rPr>
      </w:pPr>
      <w:r w:rsidRPr="001D32A5">
        <w:rPr>
          <w:rFonts w:ascii="Times New Roman" w:eastAsia="Times New Roman" w:hAnsi="Times New Roman" w:cs="Times New Roman"/>
          <w:sz w:val="24"/>
          <w:szCs w:val="24"/>
        </w:rPr>
        <w:t> Merit positions will be awarded subject to the conditions that a student has:</w:t>
      </w:r>
    </w:p>
    <w:p w:rsidR="003B3CFB" w:rsidRPr="001D32A5" w:rsidRDefault="003B3CFB" w:rsidP="003B3CFB">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w:t>
      </w:r>
      <w:r w:rsidRPr="001D32A5">
        <w:rPr>
          <w:rFonts w:ascii="Times New Roman" w:eastAsia="Times New Roman" w:hAnsi="Times New Roman" w:cs="Times New Roman"/>
          <w:sz w:val="24"/>
          <w:szCs w:val="24"/>
        </w:rPr>
        <w:t>aken</w:t>
      </w:r>
      <w:proofErr w:type="gramEnd"/>
      <w:r w:rsidRPr="001D32A5">
        <w:rPr>
          <w:rFonts w:ascii="Times New Roman" w:eastAsia="Times New Roman" w:hAnsi="Times New Roman" w:cs="Times New Roman"/>
          <w:sz w:val="24"/>
          <w:szCs w:val="24"/>
        </w:rPr>
        <w:t xml:space="preserve"> the first scheduled examination requisite for successful completion of that course even if more than one examination is conducted for the same batch of students as long as the scheme and duration of the course is the same.</w:t>
      </w:r>
    </w:p>
    <w:p w:rsidR="003B3CFB" w:rsidRPr="00601447" w:rsidRDefault="003B3CFB" w:rsidP="003B3CFB">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1D32A5">
        <w:rPr>
          <w:rFonts w:ascii="Times New Roman" w:eastAsia="Times New Roman" w:hAnsi="Times New Roman" w:cs="Times New Roman"/>
          <w:sz w:val="24"/>
          <w:szCs w:val="24"/>
        </w:rPr>
        <w:t xml:space="preserve">assed each of the requisite examination of that particular degree in the </w:t>
      </w:r>
      <w:r w:rsidRPr="001D32A5">
        <w:rPr>
          <w:rFonts w:ascii="Times New Roman" w:eastAsia="Times New Roman" w:hAnsi="Times New Roman" w:cs="Times New Roman"/>
          <w:b/>
          <w:bCs/>
          <w:sz w:val="24"/>
          <w:szCs w:val="24"/>
        </w:rPr>
        <w:t>FIRST ATTEMPT</w:t>
      </w:r>
      <w:r w:rsidRPr="001D32A5">
        <w:rPr>
          <w:rFonts w:ascii="Times New Roman" w:eastAsia="Times New Roman" w:hAnsi="Times New Roman" w:cs="Times New Roman"/>
          <w:sz w:val="24"/>
          <w:szCs w:val="24"/>
        </w:rPr>
        <w:t>  along with the regular batch of students to which he / she belongs</w:t>
      </w:r>
      <w:r>
        <w:rPr>
          <w:rFonts w:ascii="Times New Roman" w:eastAsia="Times New Roman" w:hAnsi="Times New Roman" w:cs="Times New Roman"/>
          <w:sz w:val="24"/>
          <w:szCs w:val="24"/>
        </w:rPr>
        <w:t>,</w:t>
      </w:r>
      <w:r w:rsidRPr="001D32A5">
        <w:rPr>
          <w:rFonts w:ascii="Times New Roman" w:eastAsia="Times New Roman" w:hAnsi="Times New Roman" w:cs="Times New Roman"/>
          <w:sz w:val="24"/>
          <w:szCs w:val="24"/>
        </w:rPr>
        <w:t xml:space="preserve"> without availing the provision of </w:t>
      </w:r>
      <w:r w:rsidRPr="001D32A5">
        <w:rPr>
          <w:rFonts w:ascii="Times New Roman" w:eastAsia="Times New Roman" w:hAnsi="Times New Roman" w:cs="Times New Roman"/>
          <w:b/>
          <w:bCs/>
          <w:sz w:val="24"/>
          <w:szCs w:val="24"/>
        </w:rPr>
        <w:t>grace marks</w:t>
      </w:r>
      <w:r w:rsidRPr="001D32A5">
        <w:rPr>
          <w:rFonts w:ascii="Times New Roman" w:eastAsia="Times New Roman" w:hAnsi="Times New Roman" w:cs="Times New Roman"/>
          <w:sz w:val="24"/>
          <w:szCs w:val="24"/>
        </w:rPr>
        <w:t xml:space="preserve"> and with</w:t>
      </w:r>
      <w:r w:rsidRPr="001D32A5">
        <w:rPr>
          <w:rFonts w:ascii="Times New Roman" w:eastAsia="Times New Roman" w:hAnsi="Times New Roman" w:cs="Times New Roman"/>
          <w:b/>
          <w:bCs/>
          <w:sz w:val="24"/>
          <w:szCs w:val="24"/>
        </w:rPr>
        <w:t xml:space="preserve"> no back log of due papers</w:t>
      </w:r>
      <w:r w:rsidRPr="001D32A5">
        <w:rPr>
          <w:rFonts w:ascii="Times New Roman" w:eastAsia="Times New Roman" w:hAnsi="Times New Roman" w:cs="Times New Roman"/>
          <w:sz w:val="24"/>
          <w:szCs w:val="24"/>
        </w:rPr>
        <w:t xml:space="preserve">. </w:t>
      </w:r>
      <w:r w:rsidRPr="00601447">
        <w:rPr>
          <w:rFonts w:ascii="Times New Roman" w:eastAsia="Times New Roman" w:hAnsi="Times New Roman" w:cs="Times New Roman"/>
          <w:sz w:val="24"/>
          <w:szCs w:val="24"/>
        </w:rPr>
        <w:t>Improvement of performance at subsequent examinations shall not be considered for deciding the order of merit.</w:t>
      </w:r>
    </w:p>
    <w:p w:rsidR="003B3CFB" w:rsidRPr="001D32A5" w:rsidRDefault="003B3CFB" w:rsidP="003B3CFB">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1D32A5">
        <w:rPr>
          <w:rFonts w:ascii="Times New Roman" w:eastAsia="Times New Roman" w:hAnsi="Times New Roman" w:cs="Times New Roman"/>
          <w:sz w:val="24"/>
          <w:szCs w:val="24"/>
        </w:rPr>
        <w:t>assed each requisite examination as a regular candidate (i.e. not as an Ex student, in any of the semesters/trimesters )</w:t>
      </w:r>
    </w:p>
    <w:p w:rsidR="003B3CFB" w:rsidRPr="001D32A5" w:rsidRDefault="003B3CFB" w:rsidP="003B3CFB">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w:t>
      </w:r>
      <w:r w:rsidRPr="001D32A5">
        <w:rPr>
          <w:rFonts w:ascii="Times New Roman" w:eastAsia="Times New Roman" w:hAnsi="Times New Roman" w:cs="Times New Roman"/>
          <w:sz w:val="24"/>
          <w:szCs w:val="24"/>
        </w:rPr>
        <w:t>uccessfully</w:t>
      </w:r>
      <w:proofErr w:type="gramEnd"/>
      <w:r w:rsidRPr="001D32A5">
        <w:rPr>
          <w:rFonts w:ascii="Times New Roman" w:eastAsia="Times New Roman" w:hAnsi="Times New Roman" w:cs="Times New Roman"/>
          <w:sz w:val="24"/>
          <w:szCs w:val="24"/>
        </w:rPr>
        <w:t xml:space="preserve"> completed the degree programme within the minimum prescribed period as specified in the Scheme and Syllabus of that programme, without any break howsoever justified.</w:t>
      </w:r>
    </w:p>
    <w:p w:rsidR="003B3CFB" w:rsidRPr="001D32A5" w:rsidRDefault="003B3CFB" w:rsidP="003B3CFB">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1D32A5">
        <w:rPr>
          <w:rFonts w:ascii="Times New Roman" w:eastAsia="Times New Roman" w:hAnsi="Times New Roman" w:cs="Times New Roman"/>
          <w:sz w:val="24"/>
          <w:szCs w:val="24"/>
        </w:rPr>
        <w:t>The norms for merit posit</w:t>
      </w:r>
      <w:r>
        <w:rPr>
          <w:rFonts w:ascii="Times New Roman" w:eastAsia="Times New Roman" w:hAnsi="Times New Roman" w:cs="Times New Roman"/>
          <w:sz w:val="24"/>
          <w:szCs w:val="24"/>
        </w:rPr>
        <w:t xml:space="preserve">ions </w:t>
      </w:r>
      <w:r w:rsidR="00DC5756">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reviewed every year</w:t>
      </w:r>
    </w:p>
    <w:p w:rsidR="00365B07" w:rsidRDefault="00365B0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3B3CFB" w:rsidRPr="001D32A5" w:rsidRDefault="003B3CFB" w:rsidP="003B3CFB">
      <w:pPr>
        <w:spacing w:before="100" w:beforeAutospacing="1" w:after="100" w:afterAutospacing="1" w:line="240" w:lineRule="auto"/>
        <w:jc w:val="both"/>
        <w:rPr>
          <w:rFonts w:ascii="Times New Roman" w:eastAsia="Times New Roman" w:hAnsi="Times New Roman" w:cs="Times New Roman"/>
          <w:sz w:val="24"/>
          <w:szCs w:val="24"/>
        </w:rPr>
      </w:pPr>
      <w:r w:rsidRPr="001D32A5">
        <w:rPr>
          <w:rFonts w:ascii="Times New Roman" w:eastAsia="Times New Roman" w:hAnsi="Times New Roman" w:cs="Times New Roman"/>
          <w:b/>
          <w:bCs/>
          <w:sz w:val="24"/>
          <w:szCs w:val="24"/>
        </w:rPr>
        <w:lastRenderedPageBreak/>
        <w:t>RULES FOR AWARD OF GOLD MEDAL</w:t>
      </w:r>
    </w:p>
    <w:p w:rsidR="003B3CFB" w:rsidRPr="001D32A5" w:rsidRDefault="003B3CFB" w:rsidP="003B3CFB">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1D32A5">
        <w:rPr>
          <w:rFonts w:ascii="Times New Roman" w:eastAsia="Times New Roman" w:hAnsi="Times New Roman" w:cs="Times New Roman"/>
          <w:sz w:val="24"/>
          <w:szCs w:val="24"/>
        </w:rPr>
        <w:t>Any student who completes graduation or post graduation from any of the faculties in an academic session of the University</w:t>
      </w:r>
      <w:r>
        <w:rPr>
          <w:rFonts w:ascii="Times New Roman" w:eastAsia="Times New Roman" w:hAnsi="Times New Roman" w:cs="Times New Roman"/>
          <w:sz w:val="24"/>
          <w:szCs w:val="24"/>
        </w:rPr>
        <w:t>,</w:t>
      </w:r>
      <w:r w:rsidRPr="001D32A5">
        <w:rPr>
          <w:rFonts w:ascii="Times New Roman" w:eastAsia="Times New Roman" w:hAnsi="Times New Roman" w:cs="Times New Roman"/>
          <w:sz w:val="24"/>
          <w:szCs w:val="24"/>
        </w:rPr>
        <w:t xml:space="preserve"> shall be considered for the award of Gold Medal, subject to the conditions that he/she has:</w:t>
      </w:r>
    </w:p>
    <w:p w:rsidR="003B3CFB" w:rsidRDefault="003B3CFB" w:rsidP="003B3CFB">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1D32A5">
        <w:rPr>
          <w:rFonts w:ascii="Times New Roman" w:eastAsia="Times New Roman" w:hAnsi="Times New Roman" w:cs="Times New Roman"/>
          <w:sz w:val="24"/>
          <w:szCs w:val="24"/>
        </w:rPr>
        <w:t>secured</w:t>
      </w:r>
      <w:proofErr w:type="gramEnd"/>
      <w:r w:rsidRPr="001D32A5">
        <w:rPr>
          <w:rFonts w:ascii="Times New Roman" w:eastAsia="Times New Roman" w:hAnsi="Times New Roman" w:cs="Times New Roman"/>
          <w:sz w:val="24"/>
          <w:szCs w:val="24"/>
        </w:rPr>
        <w:t xml:space="preserve"> </w:t>
      </w:r>
      <w:r w:rsidRPr="00027979">
        <w:rPr>
          <w:rFonts w:ascii="Times New Roman" w:eastAsia="Times New Roman" w:hAnsi="Times New Roman" w:cs="Times New Roman"/>
          <w:b/>
          <w:sz w:val="24"/>
          <w:szCs w:val="24"/>
        </w:rPr>
        <w:t>First Position</w:t>
      </w:r>
      <w:r w:rsidRPr="001D32A5">
        <w:rPr>
          <w:rFonts w:ascii="Times New Roman" w:eastAsia="Times New Roman" w:hAnsi="Times New Roman" w:cs="Times New Roman"/>
          <w:sz w:val="24"/>
          <w:szCs w:val="24"/>
        </w:rPr>
        <w:t xml:space="preserve"> in the order of merit for that degree programme based on  the Cumulative </w:t>
      </w:r>
      <w:r w:rsidR="005F418F">
        <w:rPr>
          <w:rFonts w:ascii="Times New Roman" w:eastAsia="Times New Roman" w:hAnsi="Times New Roman" w:cs="Times New Roman"/>
          <w:sz w:val="24"/>
          <w:szCs w:val="24"/>
        </w:rPr>
        <w:t>Grade Point</w:t>
      </w:r>
      <w:r w:rsidRPr="001D32A5">
        <w:rPr>
          <w:rFonts w:ascii="Times New Roman" w:eastAsia="Times New Roman" w:hAnsi="Times New Roman" w:cs="Times New Roman"/>
          <w:sz w:val="24"/>
          <w:szCs w:val="24"/>
        </w:rPr>
        <w:t xml:space="preserve"> Average (</w:t>
      </w:r>
      <w:r w:rsidR="005F418F">
        <w:rPr>
          <w:rFonts w:ascii="Times New Roman" w:eastAsia="Times New Roman" w:hAnsi="Times New Roman" w:cs="Times New Roman"/>
          <w:sz w:val="24"/>
          <w:szCs w:val="24"/>
        </w:rPr>
        <w:t>CGPA</w:t>
      </w:r>
      <w:r w:rsidRPr="001D32A5">
        <w:rPr>
          <w:rFonts w:ascii="Times New Roman" w:eastAsia="Times New Roman" w:hAnsi="Times New Roman" w:cs="Times New Roman"/>
          <w:sz w:val="24"/>
          <w:szCs w:val="24"/>
        </w:rPr>
        <w:t>) obtained by the student in that pa</w:t>
      </w:r>
      <w:bookmarkStart w:id="0" w:name="_GoBack"/>
      <w:bookmarkEnd w:id="0"/>
      <w:r w:rsidRPr="001D32A5">
        <w:rPr>
          <w:rFonts w:ascii="Times New Roman" w:eastAsia="Times New Roman" w:hAnsi="Times New Roman" w:cs="Times New Roman"/>
          <w:sz w:val="24"/>
          <w:szCs w:val="24"/>
        </w:rPr>
        <w:t>rticular course.</w:t>
      </w:r>
    </w:p>
    <w:p w:rsidR="00DD4A1C" w:rsidRPr="00DD4A1C" w:rsidRDefault="00DD4A1C" w:rsidP="00DD4A1C">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two or more students obtain the same average CGPA </w:t>
      </w:r>
      <w:r w:rsidR="0060161B">
        <w:rPr>
          <w:rFonts w:ascii="Times New Roman" w:eastAsia="Times New Roman" w:hAnsi="Times New Roman" w:cs="Times New Roman"/>
          <w:sz w:val="24"/>
          <w:szCs w:val="24"/>
        </w:rPr>
        <w:t>up to</w:t>
      </w:r>
      <w:r>
        <w:rPr>
          <w:rFonts w:ascii="Times New Roman" w:eastAsia="Times New Roman" w:hAnsi="Times New Roman" w:cs="Times New Roman"/>
          <w:sz w:val="24"/>
          <w:szCs w:val="24"/>
        </w:rPr>
        <w:t xml:space="preserve"> second decimal place, their average percentage of marks will be taken into consideration for deciding their merit</w:t>
      </w:r>
    </w:p>
    <w:p w:rsidR="00EA5F20" w:rsidRPr="001D32A5" w:rsidRDefault="00EA5F20" w:rsidP="00EA5F20">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w:t>
      </w:r>
      <w:r w:rsidRPr="001D32A5">
        <w:rPr>
          <w:rFonts w:ascii="Times New Roman" w:eastAsia="Times New Roman" w:hAnsi="Times New Roman" w:cs="Times New Roman"/>
          <w:sz w:val="24"/>
          <w:szCs w:val="24"/>
        </w:rPr>
        <w:t>btained</w:t>
      </w:r>
      <w:proofErr w:type="gramEnd"/>
      <w:r>
        <w:rPr>
          <w:rFonts w:ascii="Times New Roman" w:eastAsia="Times New Roman" w:hAnsi="Times New Roman" w:cs="Times New Roman"/>
          <w:sz w:val="24"/>
          <w:szCs w:val="24"/>
        </w:rPr>
        <w:t xml:space="preserve"> </w:t>
      </w:r>
      <w:r w:rsidR="00C63E64">
        <w:rPr>
          <w:rFonts w:ascii="Times New Roman" w:eastAsia="Times New Roman" w:hAnsi="Times New Roman" w:cs="Times New Roman"/>
          <w:sz w:val="24"/>
          <w:szCs w:val="24"/>
        </w:rPr>
        <w:t xml:space="preserve">an overall grade of A or </w:t>
      </w:r>
      <w:r>
        <w:rPr>
          <w:rFonts w:ascii="Times New Roman" w:eastAsia="Times New Roman" w:hAnsi="Times New Roman" w:cs="Times New Roman"/>
          <w:sz w:val="24"/>
          <w:szCs w:val="24"/>
        </w:rPr>
        <w:t xml:space="preserve">the basis of </w:t>
      </w:r>
      <w:r w:rsidR="005F418F" w:rsidRPr="001D32A5">
        <w:rPr>
          <w:rFonts w:ascii="Times New Roman" w:eastAsia="Times New Roman" w:hAnsi="Times New Roman" w:cs="Times New Roman"/>
          <w:sz w:val="24"/>
          <w:szCs w:val="24"/>
        </w:rPr>
        <w:t xml:space="preserve">Cumulative </w:t>
      </w:r>
      <w:r w:rsidR="005F418F">
        <w:rPr>
          <w:rFonts w:ascii="Times New Roman" w:eastAsia="Times New Roman" w:hAnsi="Times New Roman" w:cs="Times New Roman"/>
          <w:sz w:val="24"/>
          <w:szCs w:val="24"/>
        </w:rPr>
        <w:t>Grade Point</w:t>
      </w:r>
      <w:r w:rsidR="005F418F" w:rsidRPr="001D32A5">
        <w:rPr>
          <w:rFonts w:ascii="Times New Roman" w:eastAsia="Times New Roman" w:hAnsi="Times New Roman" w:cs="Times New Roman"/>
          <w:sz w:val="24"/>
          <w:szCs w:val="24"/>
        </w:rPr>
        <w:t xml:space="preserve"> Average (</w:t>
      </w:r>
      <w:r w:rsidR="005F418F">
        <w:rPr>
          <w:rFonts w:ascii="Times New Roman" w:eastAsia="Times New Roman" w:hAnsi="Times New Roman" w:cs="Times New Roman"/>
          <w:sz w:val="24"/>
          <w:szCs w:val="24"/>
        </w:rPr>
        <w:t>CGPA</w:t>
      </w:r>
      <w:r w:rsidR="005F418F" w:rsidRPr="001D32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w:t>
      </w:r>
      <w:r w:rsidR="00DD4A1C">
        <w:rPr>
          <w:rFonts w:ascii="Times New Roman" w:eastAsia="Times New Roman" w:hAnsi="Times New Roman" w:cs="Times New Roman"/>
          <w:sz w:val="24"/>
          <w:szCs w:val="24"/>
        </w:rPr>
        <w:t xml:space="preserve">7.00 in </w:t>
      </w:r>
      <w:r w:rsidRPr="001D32A5">
        <w:rPr>
          <w:rFonts w:ascii="Times New Roman" w:eastAsia="Times New Roman" w:hAnsi="Times New Roman" w:cs="Times New Roman"/>
          <w:sz w:val="24"/>
          <w:szCs w:val="24"/>
        </w:rPr>
        <w:t>all the examinations of that degree programme.</w:t>
      </w:r>
    </w:p>
    <w:p w:rsidR="003B3CFB" w:rsidRPr="001D32A5" w:rsidRDefault="003B3CFB" w:rsidP="003B3CFB">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1D32A5">
        <w:rPr>
          <w:rFonts w:ascii="Times New Roman" w:eastAsia="Times New Roman" w:hAnsi="Times New Roman" w:cs="Times New Roman"/>
          <w:sz w:val="24"/>
          <w:szCs w:val="24"/>
        </w:rPr>
        <w:t xml:space="preserve">passed each of the requisite examination of that particular course of study in the </w:t>
      </w:r>
      <w:r w:rsidRPr="001D32A5">
        <w:rPr>
          <w:rFonts w:ascii="Times New Roman" w:eastAsia="Times New Roman" w:hAnsi="Times New Roman" w:cs="Times New Roman"/>
          <w:b/>
          <w:bCs/>
          <w:sz w:val="24"/>
          <w:szCs w:val="24"/>
        </w:rPr>
        <w:t>first attempt</w:t>
      </w:r>
      <w:r w:rsidRPr="001D32A5">
        <w:rPr>
          <w:rFonts w:ascii="Times New Roman" w:eastAsia="Times New Roman" w:hAnsi="Times New Roman" w:cs="Times New Roman"/>
          <w:sz w:val="24"/>
          <w:szCs w:val="24"/>
        </w:rPr>
        <w:t xml:space="preserve"> along with the regular batch of candidates to which he/she belongs</w:t>
      </w:r>
      <w:r>
        <w:rPr>
          <w:rFonts w:ascii="Times New Roman" w:eastAsia="Times New Roman" w:hAnsi="Times New Roman" w:cs="Times New Roman"/>
          <w:sz w:val="24"/>
          <w:szCs w:val="24"/>
        </w:rPr>
        <w:t>,</w:t>
      </w:r>
      <w:r w:rsidRPr="001D32A5">
        <w:rPr>
          <w:rFonts w:ascii="Times New Roman" w:eastAsia="Times New Roman" w:hAnsi="Times New Roman" w:cs="Times New Roman"/>
          <w:sz w:val="24"/>
          <w:szCs w:val="24"/>
        </w:rPr>
        <w:t xml:space="preserve"> without availing </w:t>
      </w:r>
      <w:r>
        <w:rPr>
          <w:rFonts w:ascii="Times New Roman" w:eastAsia="Times New Roman" w:hAnsi="Times New Roman" w:cs="Times New Roman"/>
          <w:sz w:val="24"/>
          <w:szCs w:val="24"/>
        </w:rPr>
        <w:t xml:space="preserve">of </w:t>
      </w:r>
      <w:r w:rsidRPr="001D32A5">
        <w:rPr>
          <w:rFonts w:ascii="Times New Roman" w:eastAsia="Times New Roman" w:hAnsi="Times New Roman" w:cs="Times New Roman"/>
          <w:sz w:val="24"/>
          <w:szCs w:val="24"/>
        </w:rPr>
        <w:t xml:space="preserve">the provision of </w:t>
      </w:r>
      <w:r w:rsidRPr="001D32A5">
        <w:rPr>
          <w:rFonts w:ascii="Times New Roman" w:eastAsia="Times New Roman" w:hAnsi="Times New Roman" w:cs="Times New Roman"/>
          <w:b/>
          <w:bCs/>
          <w:sz w:val="24"/>
          <w:szCs w:val="24"/>
        </w:rPr>
        <w:t xml:space="preserve">grace marks </w:t>
      </w:r>
      <w:r w:rsidRPr="001D32A5">
        <w:rPr>
          <w:rFonts w:ascii="Times New Roman" w:eastAsia="Times New Roman" w:hAnsi="Times New Roman" w:cs="Times New Roman"/>
          <w:sz w:val="24"/>
          <w:szCs w:val="24"/>
        </w:rPr>
        <w:t>and</w:t>
      </w:r>
      <w:r w:rsidRPr="001D32A5">
        <w:rPr>
          <w:rFonts w:ascii="Times New Roman" w:eastAsia="Times New Roman" w:hAnsi="Times New Roman" w:cs="Times New Roman"/>
          <w:b/>
          <w:bCs/>
          <w:sz w:val="24"/>
          <w:szCs w:val="24"/>
        </w:rPr>
        <w:t xml:space="preserve"> with no back log of due papers</w:t>
      </w:r>
      <w:r w:rsidRPr="001D32A5">
        <w:rPr>
          <w:rFonts w:ascii="Times New Roman" w:eastAsia="Times New Roman" w:hAnsi="Times New Roman" w:cs="Times New Roman"/>
          <w:sz w:val="24"/>
          <w:szCs w:val="24"/>
        </w:rPr>
        <w:t>. Improvement of performance at subsequent examination shall not be considered for the award of Gold Medal.</w:t>
      </w:r>
    </w:p>
    <w:p w:rsidR="003B3CFB" w:rsidRPr="001D32A5" w:rsidRDefault="003B3CFB" w:rsidP="003B3CFB">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1D32A5">
        <w:rPr>
          <w:rFonts w:ascii="Times New Roman" w:eastAsia="Times New Roman" w:hAnsi="Times New Roman" w:cs="Times New Roman"/>
          <w:sz w:val="24"/>
          <w:szCs w:val="24"/>
        </w:rPr>
        <w:t>taken</w:t>
      </w:r>
      <w:proofErr w:type="gramEnd"/>
      <w:r w:rsidRPr="001D32A5">
        <w:rPr>
          <w:rFonts w:ascii="Times New Roman" w:eastAsia="Times New Roman" w:hAnsi="Times New Roman" w:cs="Times New Roman"/>
          <w:sz w:val="24"/>
          <w:szCs w:val="24"/>
        </w:rPr>
        <w:t xml:space="preserve"> the first scheduled examination requisite for successful completion of that course</w:t>
      </w:r>
      <w:r>
        <w:rPr>
          <w:rFonts w:ascii="Times New Roman" w:eastAsia="Times New Roman" w:hAnsi="Times New Roman" w:cs="Times New Roman"/>
          <w:sz w:val="24"/>
          <w:szCs w:val="24"/>
        </w:rPr>
        <w:t>,</w:t>
      </w:r>
      <w:r w:rsidRPr="001D32A5">
        <w:rPr>
          <w:rFonts w:ascii="Times New Roman" w:eastAsia="Times New Roman" w:hAnsi="Times New Roman" w:cs="Times New Roman"/>
          <w:sz w:val="24"/>
          <w:szCs w:val="24"/>
        </w:rPr>
        <w:t xml:space="preserve"> even if more than one examination is conducted for the same batch of students</w:t>
      </w:r>
      <w:r>
        <w:rPr>
          <w:rFonts w:ascii="Times New Roman" w:eastAsia="Times New Roman" w:hAnsi="Times New Roman" w:cs="Times New Roman"/>
          <w:sz w:val="24"/>
          <w:szCs w:val="24"/>
        </w:rPr>
        <w:t>,</w:t>
      </w:r>
      <w:r w:rsidRPr="001D32A5">
        <w:rPr>
          <w:rFonts w:ascii="Times New Roman" w:eastAsia="Times New Roman" w:hAnsi="Times New Roman" w:cs="Times New Roman"/>
          <w:sz w:val="24"/>
          <w:szCs w:val="24"/>
        </w:rPr>
        <w:t xml:space="preserve"> as long as the scheme and duration of the course is the same.</w:t>
      </w:r>
    </w:p>
    <w:p w:rsidR="003B3CFB" w:rsidRPr="001D32A5" w:rsidRDefault="003B3CFB" w:rsidP="003B3CFB">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1D32A5">
        <w:rPr>
          <w:rFonts w:ascii="Times New Roman" w:eastAsia="Times New Roman" w:hAnsi="Times New Roman" w:cs="Times New Roman"/>
          <w:sz w:val="24"/>
          <w:szCs w:val="24"/>
        </w:rPr>
        <w:t>passed each requisite examination as a regular candidate (i.e. not as an Ex student, in any of the semesters/trimesters )</w:t>
      </w:r>
    </w:p>
    <w:p w:rsidR="003B3CFB" w:rsidRPr="001D32A5" w:rsidRDefault="003B3CFB" w:rsidP="003B3CFB">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1D32A5">
        <w:rPr>
          <w:rFonts w:ascii="Times New Roman" w:eastAsia="Times New Roman" w:hAnsi="Times New Roman" w:cs="Times New Roman"/>
          <w:sz w:val="24"/>
          <w:szCs w:val="24"/>
        </w:rPr>
        <w:t>successfully</w:t>
      </w:r>
      <w:proofErr w:type="gramEnd"/>
      <w:r w:rsidRPr="001D32A5">
        <w:rPr>
          <w:rFonts w:ascii="Times New Roman" w:eastAsia="Times New Roman" w:hAnsi="Times New Roman" w:cs="Times New Roman"/>
          <w:sz w:val="24"/>
          <w:szCs w:val="24"/>
        </w:rPr>
        <w:t xml:space="preserve"> completed the degree programme within the minimum prescribed period as specified in the Scheme and Syllabus of that programme without any break</w:t>
      </w:r>
      <w:r>
        <w:rPr>
          <w:rFonts w:ascii="Times New Roman" w:eastAsia="Times New Roman" w:hAnsi="Times New Roman" w:cs="Times New Roman"/>
          <w:sz w:val="24"/>
          <w:szCs w:val="24"/>
        </w:rPr>
        <w:t>,</w:t>
      </w:r>
      <w:r w:rsidRPr="001D32A5">
        <w:rPr>
          <w:rFonts w:ascii="Times New Roman" w:eastAsia="Times New Roman" w:hAnsi="Times New Roman" w:cs="Times New Roman"/>
          <w:sz w:val="24"/>
          <w:szCs w:val="24"/>
        </w:rPr>
        <w:t xml:space="preserve"> howsoever justified.</w:t>
      </w:r>
    </w:p>
    <w:p w:rsidR="003B3CFB" w:rsidRPr="001D32A5" w:rsidRDefault="003B3CFB" w:rsidP="003B3CFB">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1D32A5">
        <w:rPr>
          <w:rFonts w:ascii="Times New Roman" w:eastAsia="Times New Roman" w:hAnsi="Times New Roman" w:cs="Times New Roman"/>
          <w:sz w:val="24"/>
          <w:szCs w:val="24"/>
        </w:rPr>
        <w:t xml:space="preserve">Gold Medal shall be awarded only in those programmes in which the number of candidates enrolled for examination is at least five. In case the number of students enrolled in a programme is less than 5, the topper of that programme will be awarded a merit certificate and a plaque in appreciation of </w:t>
      </w:r>
      <w:r>
        <w:rPr>
          <w:rFonts w:ascii="Times New Roman" w:eastAsia="Times New Roman" w:hAnsi="Times New Roman" w:cs="Times New Roman"/>
          <w:sz w:val="24"/>
          <w:szCs w:val="24"/>
        </w:rPr>
        <w:t xml:space="preserve">his/ </w:t>
      </w:r>
      <w:r w:rsidRPr="001D32A5">
        <w:rPr>
          <w:rFonts w:ascii="Times New Roman" w:eastAsia="Times New Roman" w:hAnsi="Times New Roman" w:cs="Times New Roman"/>
          <w:sz w:val="24"/>
          <w:szCs w:val="24"/>
        </w:rPr>
        <w:t>her performance.</w:t>
      </w:r>
    </w:p>
    <w:p w:rsidR="003B3CFB" w:rsidRPr="001D32A5" w:rsidRDefault="003B3CFB" w:rsidP="00CB4741">
      <w:pPr>
        <w:spacing w:before="100" w:beforeAutospacing="1" w:after="100" w:afterAutospacing="1" w:line="240" w:lineRule="auto"/>
        <w:jc w:val="both"/>
        <w:rPr>
          <w:rFonts w:ascii="Times New Roman" w:eastAsia="Times New Roman" w:hAnsi="Times New Roman" w:cs="Times New Roman"/>
          <w:sz w:val="24"/>
          <w:szCs w:val="24"/>
        </w:rPr>
      </w:pPr>
      <w:r w:rsidRPr="001D32A5">
        <w:rPr>
          <w:rFonts w:ascii="Times New Roman" w:eastAsia="Times New Roman" w:hAnsi="Times New Roman" w:cs="Times New Roman"/>
          <w:sz w:val="24"/>
          <w:szCs w:val="24"/>
        </w:rPr>
        <w:t xml:space="preserve">The norms for award of Gold Medals </w:t>
      </w:r>
      <w:r w:rsidR="00CB4741">
        <w:rPr>
          <w:rFonts w:ascii="Times New Roman" w:eastAsia="Times New Roman" w:hAnsi="Times New Roman" w:cs="Times New Roman"/>
          <w:sz w:val="24"/>
          <w:szCs w:val="24"/>
        </w:rPr>
        <w:t>are</w:t>
      </w:r>
      <w:r w:rsidRPr="001D32A5">
        <w:rPr>
          <w:rFonts w:ascii="Times New Roman" w:eastAsia="Times New Roman" w:hAnsi="Times New Roman" w:cs="Times New Roman"/>
          <w:sz w:val="24"/>
          <w:szCs w:val="24"/>
        </w:rPr>
        <w:t xml:space="preserve"> reviewed every year.</w:t>
      </w:r>
    </w:p>
    <w:p w:rsidR="003B3CFB" w:rsidRPr="00F567CE" w:rsidRDefault="003B3CFB" w:rsidP="003B3CFB">
      <w:pPr>
        <w:spacing w:before="100" w:beforeAutospacing="1" w:after="100" w:afterAutospacing="1" w:line="240" w:lineRule="auto"/>
        <w:jc w:val="both"/>
        <w:rPr>
          <w:rFonts w:ascii="Times New Roman" w:eastAsia="Times New Roman" w:hAnsi="Times New Roman" w:cs="Times New Roman"/>
          <w:sz w:val="24"/>
          <w:szCs w:val="24"/>
        </w:rPr>
      </w:pPr>
    </w:p>
    <w:p w:rsidR="00DD4C08" w:rsidRDefault="00DD4C08"/>
    <w:sectPr w:rsidR="00DD4C08" w:rsidSect="00B543BF">
      <w:footerReference w:type="default" r:id="rId7"/>
      <w:pgSz w:w="12240" w:h="15840"/>
      <w:pgMar w:top="90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023" w:rsidRDefault="007A1023" w:rsidP="00547949">
      <w:pPr>
        <w:spacing w:after="0" w:line="240" w:lineRule="auto"/>
      </w:pPr>
      <w:r>
        <w:separator/>
      </w:r>
    </w:p>
  </w:endnote>
  <w:endnote w:type="continuationSeparator" w:id="0">
    <w:p w:rsidR="007A1023" w:rsidRDefault="007A1023" w:rsidP="00547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0" w:type="dxa"/>
      <w:tblCellMar>
        <w:left w:w="0" w:type="dxa"/>
        <w:right w:w="0" w:type="dxa"/>
      </w:tblCellMar>
      <w:tblLook w:val="04A0" w:firstRow="1" w:lastRow="0" w:firstColumn="1" w:lastColumn="0" w:noHBand="0" w:noVBand="1"/>
    </w:tblPr>
    <w:tblGrid>
      <w:gridCol w:w="9360"/>
    </w:tblGrid>
    <w:tr w:rsidR="00BF7C32" w:rsidRPr="001D32A5" w:rsidTr="00BF558A">
      <w:trPr>
        <w:tblCellSpacing w:w="0" w:type="dxa"/>
      </w:trPr>
      <w:tc>
        <w:tcPr>
          <w:tcW w:w="0" w:type="auto"/>
          <w:vAlign w:val="center"/>
          <w:hideMark/>
        </w:tcPr>
        <w:p w:rsidR="00BF7C32" w:rsidRPr="001D32A5" w:rsidRDefault="007A1023" w:rsidP="00BF558A">
          <w:pPr>
            <w:spacing w:before="100" w:beforeAutospacing="1" w:after="100" w:afterAutospacing="1" w:line="240" w:lineRule="auto"/>
            <w:jc w:val="both"/>
            <w:rPr>
              <w:rFonts w:ascii="Times New Roman" w:eastAsia="Times New Roman" w:hAnsi="Times New Roman" w:cs="Times New Roman"/>
              <w:sz w:val="24"/>
              <w:szCs w:val="24"/>
            </w:rPr>
          </w:pPr>
        </w:p>
      </w:tc>
    </w:tr>
  </w:tbl>
  <w:p w:rsidR="00BF7C32" w:rsidRDefault="007A1023" w:rsidP="00F567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023" w:rsidRDefault="007A1023" w:rsidP="00547949">
      <w:pPr>
        <w:spacing w:after="0" w:line="240" w:lineRule="auto"/>
      </w:pPr>
      <w:r>
        <w:separator/>
      </w:r>
    </w:p>
  </w:footnote>
  <w:footnote w:type="continuationSeparator" w:id="0">
    <w:p w:rsidR="007A1023" w:rsidRDefault="007A1023" w:rsidP="00547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35001"/>
    <w:multiLevelType w:val="multilevel"/>
    <w:tmpl w:val="FF8E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16398F"/>
    <w:multiLevelType w:val="multilevel"/>
    <w:tmpl w:val="A6941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9759A4"/>
    <w:multiLevelType w:val="multilevel"/>
    <w:tmpl w:val="47DC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6A04A5"/>
    <w:multiLevelType w:val="multilevel"/>
    <w:tmpl w:val="D5F6D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460512"/>
    <w:multiLevelType w:val="multilevel"/>
    <w:tmpl w:val="468A91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6A714668"/>
    <w:multiLevelType w:val="multilevel"/>
    <w:tmpl w:val="9752C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7861A8"/>
    <w:multiLevelType w:val="multilevel"/>
    <w:tmpl w:val="85B025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1"/>
  </w:num>
  <w:num w:numId="3">
    <w:abstractNumId w:val="6"/>
  </w:num>
  <w:num w:numId="4">
    <w:abstractNumId w:val="0"/>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B3CFB"/>
    <w:rsid w:val="0016133A"/>
    <w:rsid w:val="0017709D"/>
    <w:rsid w:val="001F7843"/>
    <w:rsid w:val="00260785"/>
    <w:rsid w:val="002A0DE6"/>
    <w:rsid w:val="002E0F4D"/>
    <w:rsid w:val="003233C6"/>
    <w:rsid w:val="00365B07"/>
    <w:rsid w:val="003A45E4"/>
    <w:rsid w:val="003B3CFB"/>
    <w:rsid w:val="003D62AE"/>
    <w:rsid w:val="00401703"/>
    <w:rsid w:val="004F3C96"/>
    <w:rsid w:val="004F542A"/>
    <w:rsid w:val="00547949"/>
    <w:rsid w:val="00566355"/>
    <w:rsid w:val="005A0054"/>
    <w:rsid w:val="005F418F"/>
    <w:rsid w:val="00601447"/>
    <w:rsid w:val="0060161B"/>
    <w:rsid w:val="007160A1"/>
    <w:rsid w:val="0076797A"/>
    <w:rsid w:val="00770FBF"/>
    <w:rsid w:val="007A1023"/>
    <w:rsid w:val="007B6935"/>
    <w:rsid w:val="0086681D"/>
    <w:rsid w:val="009911F1"/>
    <w:rsid w:val="009B3B44"/>
    <w:rsid w:val="009C4C23"/>
    <w:rsid w:val="00AA3393"/>
    <w:rsid w:val="00C63E64"/>
    <w:rsid w:val="00CB4741"/>
    <w:rsid w:val="00DC5756"/>
    <w:rsid w:val="00DD4A1C"/>
    <w:rsid w:val="00DD4C08"/>
    <w:rsid w:val="00EA5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9D553"/>
  <w15:docId w15:val="{61F18749-8A8D-47D8-A807-81292721D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CFB"/>
  </w:style>
  <w:style w:type="paragraph" w:styleId="Heading1">
    <w:name w:val="heading 1"/>
    <w:basedOn w:val="Normal"/>
    <w:link w:val="Heading1Char"/>
    <w:uiPriority w:val="9"/>
    <w:qFormat/>
    <w:rsid w:val="003B3C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CFB"/>
    <w:rPr>
      <w:rFonts w:ascii="Times New Roman" w:eastAsia="Times New Roman" w:hAnsi="Times New Roman" w:cs="Times New Roman"/>
      <w:b/>
      <w:bCs/>
      <w:kern w:val="36"/>
      <w:sz w:val="48"/>
      <w:szCs w:val="48"/>
    </w:rPr>
  </w:style>
  <w:style w:type="paragraph" w:styleId="Footer">
    <w:name w:val="footer"/>
    <w:basedOn w:val="Normal"/>
    <w:link w:val="FooterChar"/>
    <w:uiPriority w:val="99"/>
    <w:unhideWhenUsed/>
    <w:rsid w:val="003B3C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CFB"/>
  </w:style>
  <w:style w:type="paragraph" w:styleId="ListParagraph">
    <w:name w:val="List Paragraph"/>
    <w:basedOn w:val="Normal"/>
    <w:uiPriority w:val="34"/>
    <w:qFormat/>
    <w:rsid w:val="007160A1"/>
    <w:pPr>
      <w:ind w:left="720"/>
      <w:contextualSpacing/>
    </w:pPr>
  </w:style>
  <w:style w:type="paragraph" w:styleId="BalloonText">
    <w:name w:val="Balloon Text"/>
    <w:basedOn w:val="Normal"/>
    <w:link w:val="BalloonTextChar"/>
    <w:uiPriority w:val="99"/>
    <w:semiHidden/>
    <w:unhideWhenUsed/>
    <w:rsid w:val="005F41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1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IISU</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ICG</dc:creator>
  <cp:keywords/>
  <dc:description/>
  <cp:lastModifiedBy>Windows User</cp:lastModifiedBy>
  <cp:revision>20</cp:revision>
  <cp:lastPrinted>2023-03-03T07:40:00Z</cp:lastPrinted>
  <dcterms:created xsi:type="dcterms:W3CDTF">2016-12-10T10:15:00Z</dcterms:created>
  <dcterms:modified xsi:type="dcterms:W3CDTF">2023-03-03T09:55:00Z</dcterms:modified>
</cp:coreProperties>
</file>